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E3B" w:rsidRDefault="00CC3E3B" w:rsidP="00CC3E3B">
      <w:pPr>
        <w:jc w:val="center"/>
        <w:rPr>
          <w:rFonts w:ascii="Times New Roman" w:eastAsia="Calibri" w:hAnsi="Times New Roman" w:cs="Times New Roman"/>
          <w:sz w:val="24"/>
          <w:szCs w:val="24"/>
        </w:rPr>
      </w:pPr>
      <w:r>
        <w:rPr>
          <w:rFonts w:ascii="Times New Roman" w:eastAsia="Calibri" w:hAnsi="Times New Roman" w:cs="Times New Roman"/>
        </w:rPr>
        <w:t>“</w:t>
      </w:r>
      <w:r>
        <w:rPr>
          <w:rFonts w:ascii="Times New Roman" w:eastAsia="Calibri" w:hAnsi="Times New Roman" w:cs="Times New Roman"/>
          <w:sz w:val="24"/>
          <w:szCs w:val="24"/>
        </w:rPr>
        <w:t>Arhitektonsko naslijeđe – prozor u prošlost, vrata u budućnost”</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Kad hodam gradom, često podignem pogled i zastanem pred starim kućama, mostovima ili džamijama. Nekima to djeluje kao obična građevina, zidovi, krov, prozori… Ali meni to izgleda drugačije. Ja tu vidim tragove onih koji su živjeli prije mene, čujem glasove djece koja su nekad trčala mahalom, miris hljeba iz starih avlija, osjećam život koji se nekad tu odvijao. Arhitektonsko naslijeđe nije mrtvi kamen. To je priča. To je ogledalo prošlosti koje nas uči ko smo i gdje pripadamo.</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Ali isto tako, dok gledam te zgrade, sjetim se i onoga što je bilo ’92. Moja generacija nije direktno proživjela rat, ali mi ga nosimo u pričama svojih roditelja i djedova. Oni su gledali kako nestaju kuće, mostovi, džamije, biblioteke. Gledali su kako granate ruše ono što je građeno stoljećima. Sjećanja o tome nisu samo njihove priče to su naše pouke.</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Sjećam se priča o sarajevskoj Vijećnici koja je gorjela cijelu noć. Hiljade knjiga pretvorilo se u pepeo, a s njima su nestajala i stoljeća znanja i historije. Sjećam se priča o Starom mostu u Mostaru, kako je pao u rijeku, i kako su ljudi plakali kao da su izgubili najbližeg. I jesu, jer most nije bio samo kamen. Bio je simbol povezivanja, simbol da različiti narodi mogu živjeti jedni pored drugih. Kada je pao most, činilo se da se srušilo i povjerenje. I baš to me najviše boli, što rat nije rušio samo ljude, nego i naše zajedničko naslijeđe.</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Moja generacija nije gledala te prizore svojim očima, ali mi smo odrasli uz njihove posljedice. Prazne kuće u selima bez povratnika, zidovi izrešetani mecima, džamije koje su morale biti ponovo građene, crkve kojima su obnavljani tornjevi… Sve to govori šta znači kad se naslijeđe uništava. I baš zato mislim da nama, mladima, danas stoji najveća obaveza, da to nikada ne zaboravimo.</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Ali ono što me zaista i fascinira jeste da su ljudi poslije svega imali snage da ponovo grade i da prolaze kroz istu muku. Da nisu ostali samo na suzama i sjećanjima. Zidali su kuće ponovo, obnavljali mostove, i vraćali život u čaršije. Kad je Stari most ponovo podignut, bio je to trenutak kad se cijeli narod uspravio. Nisu samo spojene dvije obale, spojena su srca ljudi, spojena je prošlost i budućnost.</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Arhitektonsko naslijeđe je upravo to, dokaz da se ljepota može vratiti iz ruševina. Dokaz da nas nisu slomili, da nismo nestali. Svaka obnovljena džamija, svaka crkva koja ponovo zvoni, svaka kuća u kojoj se opet pali svjetlo, govori da život pobjeđuje smrt.</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Nova generacija danas stoji između prošlosti i budućnosti. S jedne strane, ne možemo pobjeći od sjećanja na rat, jer ono živi u svakom našem sokaku, i u svakom starom zidu. S druge strane, imamo priliku da gradimo budućnost koja neće ponoviti te greške. Zato vjerujem da je naslijeđe naš najveći učitelj, ono nas podsjeća koliko možemo izgubiti ako se mržnja ponovo probudi, ali i koliko možemo dobiti ako biramo graditi, a ne rušiti.</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Za mene su stare zgrade, mostovi i mahale prozori u prošlost. Oni nas podsjećaju na sve što je bilo lijepo i sve što je bilo bolno. Ali istovremeno, to su i vrata u budućnost. Ako ih čuvamo, ako ih volimo, ako naučimo poštovati ono što su gradili naši preci, onda naša budućnost može biti jača, sigurnija i svjetlija.</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Arhitektonsko naslijeđe nije samo prošlost. To je naša priča koja traje. I dokle god ga čuvamo, postojat ćemo i mi.</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SAJRA BEČIĆ</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Gimnazija “Muhsin Rizvić”- KAKANJ</w:t>
      </w:r>
    </w:p>
    <w:p w:rsidR="00CC3E3B" w:rsidRDefault="00CC3E3B" w:rsidP="00CC3E3B">
      <w:pPr>
        <w:jc w:val="both"/>
        <w:rPr>
          <w:rFonts w:ascii="Times New Roman" w:eastAsia="Calibri" w:hAnsi="Times New Roman" w:cs="Times New Roman"/>
          <w:sz w:val="24"/>
          <w:szCs w:val="24"/>
        </w:rPr>
      </w:pPr>
      <w:r>
        <w:rPr>
          <w:rFonts w:ascii="Times New Roman" w:eastAsia="Calibri" w:hAnsi="Times New Roman" w:cs="Times New Roman"/>
          <w:sz w:val="24"/>
          <w:szCs w:val="24"/>
        </w:rPr>
        <w:t>Kaknj, 23.10.2025. godina</w:t>
      </w:r>
    </w:p>
    <w:p w:rsidR="00A61380" w:rsidRDefault="00CC3E3B"/>
    <w:sectPr w:rsidR="00A61380" w:rsidSect="004569C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CC3E3B"/>
    <w:rsid w:val="004569C0"/>
    <w:rsid w:val="00495F5F"/>
    <w:rsid w:val="00796F0C"/>
    <w:rsid w:val="00CC3E3B"/>
  </w:rsids>
  <m:mathPr>
    <m:mathFont m:val="Cambria Math"/>
    <m:brkBin m:val="before"/>
    <m:brkBinSub m:val="--"/>
    <m:smallFrac m:val="off"/>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E3B"/>
    <w:pPr>
      <w:spacing w:before="100" w:beforeAutospacing="1" w:line="273" w:lineRule="auto"/>
    </w:pPr>
    <w:rPr>
      <w:rFonts w:ascii="Calibri" w:eastAsia="Times New Roman" w:hAnsi="Calibri" w:cs="Arial"/>
      <w:lang w:eastAsia="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9582018">
      <w:bodyDiv w:val="1"/>
      <w:marLeft w:val="0"/>
      <w:marRight w:val="0"/>
      <w:marTop w:val="0"/>
      <w:marBottom w:val="0"/>
      <w:divBdr>
        <w:top w:val="none" w:sz="0" w:space="0" w:color="auto"/>
        <w:left w:val="none" w:sz="0" w:space="0" w:color="auto"/>
        <w:bottom w:val="none" w:sz="0" w:space="0" w:color="auto"/>
        <w:right w:val="none" w:sz="0" w:space="0" w:color="auto"/>
      </w:divBdr>
      <w:divsChild>
        <w:div w:id="786240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515</Words>
  <Characters>2942</Characters>
  <Application>Microsoft Office Word</Application>
  <DocSecurity>0</DocSecurity>
  <Lines>24</Lines>
  <Paragraphs>6</Paragraphs>
  <ScaleCrop>false</ScaleCrop>
  <Company>SCM</Company>
  <LinksUpToDate>false</LinksUpToDate>
  <CharactersWithSpaces>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Gimnazija Kakanj</dc:creator>
  <cp:lastModifiedBy>Gimnazija Kakanj</cp:lastModifiedBy>
  <cp:revision>1</cp:revision>
  <dcterms:created xsi:type="dcterms:W3CDTF">2025-10-24T06:48:00Z</dcterms:created>
  <dcterms:modified xsi:type="dcterms:W3CDTF">2025-10-24T06:54:00Z</dcterms:modified>
</cp:coreProperties>
</file>